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CE38">
      <w:pPr>
        <w:ind w:firstLine="0" w:firstLineChars="0"/>
        <w:rPr>
          <w:rFonts w:cs="Times New Roman"/>
        </w:rPr>
      </w:pPr>
      <w:r>
        <w:rPr>
          <w:rFonts w:cs="Times New Roman"/>
        </w:rPr>
        <w:t>附件：</w:t>
      </w:r>
    </w:p>
    <w:p w14:paraId="4AE60439">
      <w:pPr>
        <w:spacing w:line="360" w:lineRule="auto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sz w:val="36"/>
          <w:szCs w:val="36"/>
        </w:rPr>
        <w:t>人形机器人师资培训课程大纲及日程安排</w:t>
      </w:r>
    </w:p>
    <w:bookmarkEnd w:id="0"/>
    <w:tbl>
      <w:tblPr>
        <w:tblStyle w:val="4"/>
        <w:tblW w:w="9072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0"/>
        <w:gridCol w:w="815"/>
        <w:gridCol w:w="1984"/>
        <w:gridCol w:w="5103"/>
      </w:tblGrid>
      <w:tr w14:paraId="59D680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</w:trPr>
        <w:tc>
          <w:tcPr>
            <w:tcW w:w="11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CDC4A">
            <w:pPr>
              <w:wordWrap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日期</w:t>
            </w:r>
          </w:p>
        </w:tc>
        <w:tc>
          <w:tcPr>
            <w:tcW w:w="8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BFE11">
            <w:pPr>
              <w:wordWrap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E9D55">
            <w:pPr>
              <w:wordWrap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4"/>
                <w:szCs w:val="24"/>
              </w:rPr>
              <w:t>日程安排</w:t>
            </w:r>
          </w:p>
        </w:tc>
      </w:tr>
      <w:tr w14:paraId="19D0EB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B7D73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第一天</w:t>
            </w:r>
          </w:p>
        </w:tc>
        <w:tc>
          <w:tcPr>
            <w:tcW w:w="8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84FEF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全天</w:t>
            </w:r>
          </w:p>
        </w:tc>
        <w:tc>
          <w:tcPr>
            <w:tcW w:w="70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F75A4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报到</w:t>
            </w:r>
          </w:p>
        </w:tc>
      </w:tr>
      <w:tr w14:paraId="70438A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8D63B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第二天</w:t>
            </w:r>
          </w:p>
        </w:tc>
        <w:tc>
          <w:tcPr>
            <w:tcW w:w="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F8AB2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上午</w:t>
            </w:r>
          </w:p>
        </w:tc>
        <w:tc>
          <w:tcPr>
            <w:tcW w:w="19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1DCB1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认识宇树人形机器人 G1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4C2C12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 认识G1人形机器人</w:t>
            </w:r>
          </w:p>
        </w:tc>
      </w:tr>
      <w:tr w14:paraId="3B72C5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15DFEF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CC198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DBC208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F7044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 G1 人形机器人硬件构成</w:t>
            </w:r>
          </w:p>
        </w:tc>
      </w:tr>
      <w:tr w14:paraId="715C32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D44A4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F1881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BC6EE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B8FE5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 【实践】MuJoCo仿真控制机器人</w:t>
            </w:r>
          </w:p>
        </w:tc>
      </w:tr>
      <w:tr w14:paraId="52DE88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C8724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95F32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5E964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76E47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 【实践】遥控器操作 G1人形机器人</w:t>
            </w:r>
          </w:p>
        </w:tc>
      </w:tr>
      <w:tr w14:paraId="13C6E4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8DB71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75891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下午</w:t>
            </w:r>
          </w:p>
        </w:tc>
        <w:tc>
          <w:tcPr>
            <w:tcW w:w="19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D7656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宇树 G1 人形机器人 SDK 入门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19BE7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 宇树 SDK 的介绍与使用</w:t>
            </w:r>
          </w:p>
        </w:tc>
      </w:tr>
      <w:tr w14:paraId="376A56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75E3C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6FD1C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908CC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3239F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 【实践】MuJoCo仿真中的进行底层控制</w:t>
            </w:r>
          </w:p>
        </w:tc>
      </w:tr>
      <w:tr w14:paraId="0B8287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01231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6A490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3FC15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A8E52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 【实战】G1 SDK手臂控制、行走控制、语音交互</w:t>
            </w:r>
          </w:p>
        </w:tc>
      </w:tr>
      <w:tr w14:paraId="11F1BB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F5DF1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第三天</w:t>
            </w:r>
          </w:p>
        </w:tc>
        <w:tc>
          <w:tcPr>
            <w:tcW w:w="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39CA5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上午</w:t>
            </w:r>
          </w:p>
        </w:tc>
        <w:tc>
          <w:tcPr>
            <w:tcW w:w="19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9219E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bidi="ar"/>
              </w:rPr>
              <w:t>人形机器人环境感知系统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B8CB4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G1人形机器人激光雷达与深度相机介绍</w:t>
            </w:r>
          </w:p>
        </w:tc>
      </w:tr>
      <w:tr w14:paraId="4D878F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8276B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CDFB5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EE032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BC168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 【实战】G1人形机器人激光雷达开发</w:t>
            </w:r>
          </w:p>
        </w:tc>
      </w:tr>
      <w:tr w14:paraId="4B5D25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61BDF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82203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DAB6D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6425F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 【实战】G1人形机器人深度相机开发</w:t>
            </w:r>
          </w:p>
        </w:tc>
      </w:tr>
      <w:tr w14:paraId="614273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83A6A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1F5BA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下午</w:t>
            </w:r>
          </w:p>
        </w:tc>
        <w:tc>
          <w:tcPr>
            <w:tcW w:w="198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4980F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人形机器人强化学习行走控制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A3FE7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 人形机器人双足行走的理论基础</w:t>
            </w:r>
          </w:p>
        </w:tc>
      </w:tr>
      <w:tr w14:paraId="3084F4A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80B57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7F301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24481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AEC38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 强化学习原理与PPO算法</w:t>
            </w:r>
          </w:p>
        </w:tc>
      </w:tr>
      <w:tr w14:paraId="6BDB29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9F850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812DE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8A797">
            <w:pPr>
              <w:wordWrap/>
              <w:spacing w:line="240" w:lineRule="auto"/>
              <w:ind w:firstLine="47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216A3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4.3 【实践】仿真训练环境搭建与机器人加载</w:t>
            </w:r>
          </w:p>
        </w:tc>
      </w:tr>
      <w:tr w14:paraId="00A06D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D6B9C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A60F52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699DA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87796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4.4 【实践】基于强化学习的行走控制训练（PPO算法）</w:t>
            </w:r>
          </w:p>
        </w:tc>
      </w:tr>
      <w:tr w14:paraId="26B1FF4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43C02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EE109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BE01D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17F6C">
            <w:pPr>
              <w:wordWrap/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4.5 【实战】人形机器人双足行走Sim2Real</w:t>
            </w:r>
          </w:p>
        </w:tc>
      </w:tr>
      <w:tr w14:paraId="781C8C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117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65693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第四天</w:t>
            </w:r>
          </w:p>
        </w:tc>
        <w:tc>
          <w:tcPr>
            <w:tcW w:w="8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43D70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上午</w:t>
            </w:r>
          </w:p>
        </w:tc>
        <w:tc>
          <w:tcPr>
            <w:tcW w:w="70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5CB13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总结和结业</w:t>
            </w:r>
          </w:p>
        </w:tc>
      </w:tr>
      <w:tr w14:paraId="64CF8B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atLeast"/>
        </w:trPr>
        <w:tc>
          <w:tcPr>
            <w:tcW w:w="117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8AA1F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342AD">
            <w:pPr>
              <w:wordWrap/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下午</w:t>
            </w:r>
          </w:p>
        </w:tc>
        <w:tc>
          <w:tcPr>
            <w:tcW w:w="70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1B166">
            <w:pPr>
              <w:wordWrap/>
              <w:spacing w:line="240" w:lineRule="auto"/>
              <w:ind w:firstLine="47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学员返程</w:t>
            </w:r>
          </w:p>
        </w:tc>
      </w:tr>
    </w:tbl>
    <w:p w14:paraId="1AFBBD85">
      <w:pPr>
        <w:wordWrap/>
        <w:spacing w:before="115" w:beforeLines="20" w:line="320" w:lineRule="exact"/>
        <w:ind w:firstLine="0" w:firstLineChars="0"/>
        <w:rPr>
          <w:rFonts w:eastAsia="宋体" w:cs="Times New Roman"/>
          <w:sz w:val="21"/>
          <w:szCs w:val="22"/>
        </w:rPr>
      </w:pPr>
      <w:r>
        <w:rPr>
          <w:rFonts w:hint="eastAsia" w:eastAsia="宋体" w:cs="Times New Roman"/>
          <w:sz w:val="21"/>
          <w:szCs w:val="22"/>
        </w:rPr>
        <w:t>本</w:t>
      </w:r>
      <w:r>
        <w:rPr>
          <w:rFonts w:eastAsia="宋体" w:cs="Times New Roman"/>
          <w:sz w:val="21"/>
          <w:szCs w:val="22"/>
        </w:rPr>
        <w:t>课程配套硬件：宇树科技人形机器人G1 EDU</w:t>
      </w:r>
    </w:p>
    <w:p w14:paraId="0836106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AB86BF-C636-491E-A595-B88A7F7CC0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B38C9E-C451-49F3-9D01-CCB670BA95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D4CA2A2-F055-44F4-A0E4-7D2CA00550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C53D41-C89F-443F-AE2A-8B213BB14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-337152127"/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439208806"/>
        </w:sdtPr>
        <w:sdtEndPr>
          <w:rPr>
            <w:sz w:val="24"/>
            <w:szCs w:val="24"/>
          </w:rPr>
        </w:sdtEndPr>
        <w:sdtContent>
          <w:p w14:paraId="587868EC">
            <w:pPr>
              <w:pStyle w:val="2"/>
              <w:ind w:firstLine="0" w:firstLineChars="0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hint="eastAsia" w:ascii="仿宋_GB2312"/>
              </w:rPr>
              <w:t>说明:本培训大纲内容设计与版面设计均已申请著作版权、禁止任何形式的未经允许使用,中国自动化学会</w:t>
            </w:r>
            <w:r>
              <w:rPr>
                <w:sz w:val="24"/>
                <w:szCs w:val="24"/>
                <w:lang w:val="zh-CN"/>
              </w:rPr>
              <w:t xml:space="preserve"> </w:t>
            </w:r>
          </w:p>
          <w:p w14:paraId="48CFA7CA">
            <w:pPr>
              <w:pStyle w:val="2"/>
              <w:ind w:firstLine="0" w:firstLineChars="0"/>
              <w:jc w:val="center"/>
              <w:rPr>
                <w:sz w:val="24"/>
                <w:szCs w:val="24"/>
                <w:lang w:val="zh-CN"/>
              </w:rPr>
            </w:pPr>
          </w:p>
          <w:p w14:paraId="1E5DFA5E">
            <w:pPr>
              <w:pStyle w:val="2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7E4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57A77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CEE3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3E1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F8EF5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6DFD"/>
    <w:rsid w:val="05D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2026-04-01T08:41:00Z</dcterms:created>
  <dc:creator>yan</dc:creator>
  <cp:lastModifiedBy>yan</cp:lastModifiedBy>
  <dcterms:modified xsi:type="dcterms:W3CDTF">2026-04-01T08:42:09Z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055D45FDC572454C87AC9415B4F54EAF_11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